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71" w:rsidRPr="00447D71" w:rsidRDefault="00447D71" w:rsidP="00447D71">
      <w:pPr>
        <w:spacing w:after="0"/>
        <w:rPr>
          <w:rFonts w:ascii="Times New Roman" w:eastAsia="Times New Roman" w:hAnsi="Times New Roman" w:cs="Times New Roman"/>
          <w:b/>
          <w:sz w:val="24"/>
          <w:szCs w:val="24"/>
        </w:rPr>
      </w:pPr>
      <w:r w:rsidRPr="00447D71">
        <w:rPr>
          <w:rFonts w:ascii="Times New Roman" w:eastAsia="Times New Roman" w:hAnsi="Times New Roman" w:cs="Times New Roman"/>
          <w:b/>
          <w:noProof/>
          <w:sz w:val="24"/>
          <w:szCs w:val="24"/>
        </w:rPr>
        <w:drawing>
          <wp:anchor distT="0" distB="0" distL="114300" distR="114300" simplePos="0" relativeHeight="251662336" behindDoc="1" locked="0" layoutInCell="1" allowOverlap="1" wp14:anchorId="38CC6F8D" wp14:editId="15E05914">
            <wp:simplePos x="0" y="0"/>
            <wp:positionH relativeFrom="column">
              <wp:posOffset>-409575</wp:posOffset>
            </wp:positionH>
            <wp:positionV relativeFrom="paragraph">
              <wp:posOffset>133350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onnectio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447D71" w:rsidRPr="00447D71" w:rsidRDefault="00447D71" w:rsidP="00447D71">
      <w:pPr>
        <w:spacing w:after="0"/>
        <w:jc w:val="center"/>
        <w:rPr>
          <w:rFonts w:ascii="Cooper Black" w:eastAsia="Times New Roman" w:hAnsi="Cooper Black" w:cs="Times New Roman"/>
          <w:sz w:val="40"/>
          <w:szCs w:val="40"/>
        </w:rPr>
      </w:pPr>
      <w:proofErr w:type="gramStart"/>
      <w:r w:rsidRPr="00447D71">
        <w:rPr>
          <w:rFonts w:ascii="Cooper Black" w:eastAsia="Times New Roman" w:hAnsi="Cooper Black" w:cs="Times New Roman"/>
          <w:sz w:val="28"/>
          <w:szCs w:val="28"/>
        </w:rPr>
        <w:t>the</w:t>
      </w:r>
      <w:proofErr w:type="gramEnd"/>
      <w:r w:rsidRPr="00447D71">
        <w:rPr>
          <w:rFonts w:ascii="Cooper Black" w:eastAsia="Times New Roman" w:hAnsi="Cooper Black" w:cs="Times New Roman"/>
          <w:sz w:val="40"/>
          <w:szCs w:val="40"/>
        </w:rPr>
        <w:t xml:space="preserve"> HBHS College Connection</w:t>
      </w:r>
    </w:p>
    <w:p w:rsidR="00447D71" w:rsidRPr="00447D71" w:rsidRDefault="00447D71" w:rsidP="00447D71">
      <w:pPr>
        <w:spacing w:after="0"/>
        <w:jc w:val="center"/>
        <w:rPr>
          <w:rFonts w:ascii="Bernard MT Condensed" w:eastAsia="Times New Roman" w:hAnsi="Bernard MT Condensed" w:cs="Times New Roman"/>
          <w:sz w:val="32"/>
          <w:szCs w:val="32"/>
        </w:rPr>
      </w:pPr>
      <w:r w:rsidRPr="00447D71">
        <w:rPr>
          <w:rFonts w:ascii="Bernard MT Condensed" w:eastAsia="Times New Roman" w:hAnsi="Bernard MT Condensed" w:cs="Times New Roman"/>
          <w:sz w:val="32"/>
          <w:szCs w:val="32"/>
        </w:rPr>
        <w:t>Harbor Beach High School ~ Academic Advising</w:t>
      </w:r>
    </w:p>
    <w:p w:rsidR="00447D71" w:rsidRPr="00447D71" w:rsidRDefault="00447D71" w:rsidP="00447D71">
      <w:pPr>
        <w:spacing w:after="0"/>
        <w:jc w:val="center"/>
        <w:rPr>
          <w:rFonts w:eastAsia="Times New Roman" w:cs="Times New Roman"/>
          <w:sz w:val="32"/>
          <w:szCs w:val="32"/>
        </w:rPr>
      </w:pPr>
      <w:r w:rsidRPr="00447D71">
        <w:rPr>
          <w:rFonts w:eastAsia="Times New Roman" w:cs="Times New Roman"/>
          <w:sz w:val="32"/>
          <w:szCs w:val="32"/>
        </w:rPr>
        <w:t xml:space="preserve">E-mail: </w:t>
      </w:r>
      <w:hyperlink r:id="rId5" w:history="1">
        <w:r w:rsidR="00DD2EC8" w:rsidRPr="00536EDB">
          <w:rPr>
            <w:rStyle w:val="Hyperlink"/>
            <w:rFonts w:eastAsia="Times New Roman" w:cs="Times New Roman"/>
            <w:sz w:val="32"/>
            <w:szCs w:val="32"/>
          </w:rPr>
          <w:t>thessling@hbpirates.org</w:t>
        </w:r>
      </w:hyperlink>
    </w:p>
    <w:p w:rsidR="00447D71" w:rsidRPr="00447D71" w:rsidRDefault="00447D71" w:rsidP="00447D71">
      <w:pPr>
        <w:spacing w:after="0"/>
        <w:jc w:val="center"/>
        <w:rPr>
          <w:rFonts w:eastAsia="Times New Roman" w:cs="Times New Roman"/>
          <w:sz w:val="32"/>
          <w:szCs w:val="32"/>
        </w:rPr>
      </w:pPr>
      <w:r w:rsidRPr="00447D71">
        <w:rPr>
          <w:rFonts w:eastAsia="Times New Roman" w:cs="Times New Roman"/>
          <w:sz w:val="32"/>
          <w:szCs w:val="32"/>
        </w:rPr>
        <w:t>Phone: (989) 479-3261, ext. 302</w:t>
      </w:r>
    </w:p>
    <w:p w:rsidR="00447D71" w:rsidRPr="00447D71" w:rsidRDefault="00447D71" w:rsidP="00447D71">
      <w:pPr>
        <w:spacing w:after="0"/>
        <w:rPr>
          <w:rFonts w:ascii="Times New Roman" w:eastAsia="Times New Roman" w:hAnsi="Times New Roman" w:cs="Times New Roman"/>
          <w:sz w:val="24"/>
          <w:szCs w:val="24"/>
        </w:rPr>
      </w:pPr>
    </w:p>
    <w:p w:rsidR="00447D71" w:rsidRPr="00447D71" w:rsidRDefault="00447D71" w:rsidP="00447D71">
      <w:pPr>
        <w:spacing w:after="0"/>
        <w:rPr>
          <w:rFonts w:ascii="Times New Roman" w:eastAsia="Times New Roman" w:hAnsi="Times New Roman" w:cs="Times New Roman"/>
          <w:sz w:val="24"/>
          <w:szCs w:val="24"/>
        </w:rPr>
      </w:pPr>
      <w:r w:rsidRPr="00447D7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AC61A79" wp14:editId="7CF2755C">
                <wp:simplePos x="0" y="0"/>
                <wp:positionH relativeFrom="column">
                  <wp:posOffset>-47625</wp:posOffset>
                </wp:positionH>
                <wp:positionV relativeFrom="paragraph">
                  <wp:posOffset>40005</wp:posOffset>
                </wp:positionV>
                <wp:extent cx="6324600" cy="0"/>
                <wp:effectExtent l="57150" t="38100" r="57150" b="95250"/>
                <wp:wrapNone/>
                <wp:docPr id="6" name="Straight Connector 6"/>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06FF7CD5"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15pt" to="49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v/CgIAABAEAAAOAAAAZHJzL2Uyb0RvYy54bWysU02P2yAQvVfqf0DcGzvJbrSy4uwh0fZS&#10;tVGzVc8TwDYSBjSQOPn3HbA3m7a3qj5g5oPHezPD+vnSG3ZWGLSzNZ/PSs6UFU5q29b8x+vLpyfO&#10;QgQrwTiran5VgT9vPn5YD75SC9c5IxUyArGhGnzNuxh9VRRBdKqHMHNeWQo2DnuIZGJbSISB0HtT&#10;LMpyVQwOpUcnVAjk3Y1Bvsn4TaNE/NY0QUVmak7cYl4xr8e0Fps1VC2C77SYaMA/sOhBW7r0BrWD&#10;COyE+i+oXgt0wTVxJlxfuKbRQmUNpGZe/qHm0IFXWQsVJ/hbmcL/gxVfz3tkWtZ8xZmFnlp0iAi6&#10;7SLbOmupgA7ZKtVp8KGi9K3d42QFv8ck+tJgn/4kh11yba+32qpLZIKcq+XiYVVSC8RbrHg/6DHE&#10;z8r1LG1qbrRNsqGC85cQ6TJKfUtJbutetDG5dcayoebLp3mGBpqgxkCkW3pPmoJtOQPT0miKiBky&#10;OKNlOp6AwjVsDbIz0HTQUEk3vBJfzgyESAESkb+knij8djTx2UHoxsM5NKUZm6BVHj6inwx3igoP&#10;nRzY0ZzwOxC1h4TMmdRJ8GI5GXTlY45QCF38qWOXhyCVMxPG9nhjnLmNfjC+g5HK8jFhTYzH9Mz+&#10;xiFbd/SK1NixlWl3dPKaO5z9NHY5f3oiaa7vbdrfP+TNLwAAAP//AwBQSwMEFAAGAAgAAAAhAEy2&#10;hwvdAAAABgEAAA8AAABkcnMvZG93bnJldi54bWxMjl1Lw0AQRd8F/8Mygi/SbtR+xJhNEUEEEYtt&#10;EXybZqdJaHY2ZLdt/PeOvujj4V7uPflicK06Uh8azwauxwko4tLbhisDm/XTKAUVIrLF1jMZ+KIA&#10;i+L8LMfM+hO/03EVKyUjHDI0UMfYZVqHsiaHYew7Ysl2vncYBftK2x5PMu5afZMkM+2wYXmosaPH&#10;msr96uAMuC593c8/9dXkY1k/T5e7l+RtgsZcXgwP96AiDfGvDD/6og6FOG39gW1QrYHRfCpNA7Nb&#10;UBLfpanw9pd1kev/+sU3AAAA//8DAFBLAQItABQABgAIAAAAIQC2gziS/gAAAOEBAAATAAAAAAAA&#10;AAAAAAAAAAAAAABbQ29udGVudF9UeXBlc10ueG1sUEsBAi0AFAAGAAgAAAAhADj9If/WAAAAlAEA&#10;AAsAAAAAAAAAAAAAAAAALwEAAF9yZWxzLy5yZWxzUEsBAi0AFAAGAAgAAAAhANYGO/8KAgAAEAQA&#10;AA4AAAAAAAAAAAAAAAAALgIAAGRycy9lMm9Eb2MueG1sUEsBAi0AFAAGAAgAAAAhAEy2hwvdAAAA&#10;BgEAAA8AAAAAAAAAAAAAAAAAZAQAAGRycy9kb3ducmV2LnhtbFBLBQYAAAAABAAEAPMAAABuBQAA&#10;AAA=&#10;" strokecolor="windowText" strokeweight="3pt">
                <v:shadow on="t" color="black" opacity="22937f" origin=",.5" offset="0,.63889mm"/>
              </v:line>
            </w:pict>
          </mc:Fallback>
        </mc:AlternateContent>
      </w:r>
    </w:p>
    <w:p w:rsidR="00447D71" w:rsidRDefault="00447D71" w:rsidP="00447D71">
      <w:pPr>
        <w:spacing w:after="0"/>
        <w:rPr>
          <w:rFonts w:ascii="Times New Roman" w:eastAsia="Times New Roman" w:hAnsi="Times New Roman" w:cs="Times New Roman"/>
          <w:sz w:val="24"/>
          <w:szCs w:val="24"/>
        </w:rPr>
      </w:pPr>
    </w:p>
    <w:p w:rsidR="00447D71" w:rsidRDefault="00447D71" w:rsidP="00447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w:t>
      </w:r>
      <w:r w:rsidR="00AB34B5">
        <w:rPr>
          <w:rFonts w:ascii="Times New Roman" w:eastAsia="Times New Roman" w:hAnsi="Times New Roman" w:cs="Times New Roman"/>
          <w:sz w:val="24"/>
          <w:szCs w:val="24"/>
        </w:rPr>
        <w:t>/</w:t>
      </w:r>
      <w:r w:rsidR="00372D02">
        <w:rPr>
          <w:rFonts w:ascii="Times New Roman" w:eastAsia="Times New Roman" w:hAnsi="Times New Roman" w:cs="Times New Roman"/>
          <w:sz w:val="24"/>
          <w:szCs w:val="24"/>
        </w:rPr>
        <w:t>Guardian</w:t>
      </w:r>
      <w:r>
        <w:rPr>
          <w:rFonts w:ascii="Times New Roman" w:eastAsia="Times New Roman" w:hAnsi="Times New Roman" w:cs="Times New Roman"/>
          <w:sz w:val="24"/>
          <w:szCs w:val="24"/>
        </w:rPr>
        <w:t xml:space="preserve"> of Dual Enrollment Student:</w:t>
      </w:r>
    </w:p>
    <w:p w:rsidR="00447D71" w:rsidRDefault="00447D71" w:rsidP="00447D71">
      <w:pPr>
        <w:spacing w:after="0"/>
        <w:rPr>
          <w:rFonts w:ascii="Times New Roman" w:eastAsia="Times New Roman" w:hAnsi="Times New Roman" w:cs="Times New Roman"/>
          <w:sz w:val="24"/>
          <w:szCs w:val="24"/>
        </w:rPr>
      </w:pPr>
    </w:p>
    <w:p w:rsidR="00447D71" w:rsidRDefault="00447D71" w:rsidP="00447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son/daughter has registered for a dual enrollment class </w:t>
      </w:r>
      <w:r w:rsidR="00DD2EC8">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semester. In order to take the class, the following dual enrollment policy from the Board of Education must be read, signed, and returned.</w:t>
      </w:r>
    </w:p>
    <w:p w:rsidR="00447D71" w:rsidRDefault="00447D71" w:rsidP="00447D71">
      <w:pPr>
        <w:spacing w:after="0"/>
        <w:rPr>
          <w:rFonts w:ascii="Times New Roman" w:eastAsia="Times New Roman" w:hAnsi="Times New Roman" w:cs="Times New Roman"/>
          <w:sz w:val="24"/>
          <w:szCs w:val="24"/>
        </w:rPr>
      </w:pPr>
    </w:p>
    <w:p w:rsidR="00447D71" w:rsidRDefault="00447D71" w:rsidP="00447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policy on the attached pages. Read it and let me know if you have any questions. Sign the form at the end of the document and send it back to </w:t>
      </w:r>
      <w:r w:rsidR="0020520C">
        <w:rPr>
          <w:rFonts w:ascii="Times New Roman" w:eastAsia="Times New Roman" w:hAnsi="Times New Roman" w:cs="Times New Roman"/>
          <w:sz w:val="24"/>
          <w:szCs w:val="24"/>
        </w:rPr>
        <w:t xml:space="preserve">me at </w:t>
      </w:r>
      <w:r>
        <w:rPr>
          <w:rFonts w:ascii="Times New Roman" w:eastAsia="Times New Roman" w:hAnsi="Times New Roman" w:cs="Times New Roman"/>
          <w:sz w:val="24"/>
          <w:szCs w:val="24"/>
        </w:rPr>
        <w:t xml:space="preserve">school with your child before </w:t>
      </w:r>
      <w:r w:rsidR="00D2502E">
        <w:rPr>
          <w:rFonts w:ascii="Times New Roman" w:eastAsia="Times New Roman" w:hAnsi="Times New Roman" w:cs="Times New Roman"/>
          <w:b/>
          <w:sz w:val="24"/>
          <w:szCs w:val="24"/>
        </w:rPr>
        <w:t>March 18th</w:t>
      </w:r>
      <w:r>
        <w:rPr>
          <w:rFonts w:ascii="Times New Roman" w:eastAsia="Times New Roman" w:hAnsi="Times New Roman" w:cs="Times New Roman"/>
          <w:sz w:val="24"/>
          <w:szCs w:val="24"/>
        </w:rPr>
        <w:t xml:space="preserve">. This will ensure that they </w:t>
      </w:r>
      <w:r w:rsidR="00DD2EC8">
        <w:rPr>
          <w:rFonts w:ascii="Times New Roman" w:eastAsia="Times New Roman" w:hAnsi="Times New Roman" w:cs="Times New Roman"/>
          <w:sz w:val="24"/>
          <w:szCs w:val="24"/>
        </w:rPr>
        <w:t>stay</w:t>
      </w:r>
      <w:r>
        <w:rPr>
          <w:rFonts w:ascii="Times New Roman" w:eastAsia="Times New Roman" w:hAnsi="Times New Roman" w:cs="Times New Roman"/>
          <w:sz w:val="24"/>
          <w:szCs w:val="24"/>
        </w:rPr>
        <w:t xml:space="preserve"> registered </w:t>
      </w:r>
      <w:r w:rsidR="00DD2EC8">
        <w:rPr>
          <w:rFonts w:ascii="Times New Roman" w:eastAsia="Times New Roman" w:hAnsi="Times New Roman" w:cs="Times New Roman"/>
          <w:sz w:val="24"/>
          <w:szCs w:val="24"/>
        </w:rPr>
        <w:t>for the dual enrollment classes.</w:t>
      </w:r>
    </w:p>
    <w:p w:rsidR="00447D71" w:rsidRDefault="00447D71" w:rsidP="00447D71">
      <w:pPr>
        <w:spacing w:after="0"/>
        <w:rPr>
          <w:rFonts w:ascii="Times New Roman" w:eastAsia="Times New Roman" w:hAnsi="Times New Roman" w:cs="Times New Roman"/>
          <w:sz w:val="24"/>
          <w:szCs w:val="24"/>
        </w:rPr>
      </w:pPr>
    </w:p>
    <w:p w:rsidR="00447D71" w:rsidRDefault="00447D71" w:rsidP="00447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w:t>
      </w:r>
      <w:r w:rsidR="00AB34B5">
        <w:rPr>
          <w:rFonts w:ascii="Times New Roman" w:eastAsia="Times New Roman" w:hAnsi="Times New Roman" w:cs="Times New Roman"/>
          <w:sz w:val="24"/>
          <w:szCs w:val="24"/>
        </w:rPr>
        <w:t xml:space="preserve">k you and please contact me </w:t>
      </w:r>
      <w:r>
        <w:rPr>
          <w:rFonts w:ascii="Times New Roman" w:eastAsia="Times New Roman" w:hAnsi="Times New Roman" w:cs="Times New Roman"/>
          <w:sz w:val="24"/>
          <w:szCs w:val="24"/>
        </w:rPr>
        <w:t>if you have any questions.</w:t>
      </w:r>
    </w:p>
    <w:p w:rsidR="00447D71" w:rsidRDefault="00447D71" w:rsidP="00447D71">
      <w:pPr>
        <w:spacing w:after="0"/>
        <w:rPr>
          <w:rFonts w:ascii="Times New Roman" w:eastAsia="Times New Roman" w:hAnsi="Times New Roman" w:cs="Times New Roman"/>
          <w:sz w:val="24"/>
          <w:szCs w:val="24"/>
        </w:rPr>
      </w:pPr>
    </w:p>
    <w:p w:rsidR="00447D71" w:rsidRDefault="00447D71" w:rsidP="00447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447D71" w:rsidRDefault="00447D71" w:rsidP="00447D71">
      <w:pPr>
        <w:spacing w:after="0"/>
        <w:rPr>
          <w:rFonts w:ascii="Times New Roman" w:eastAsia="Times New Roman" w:hAnsi="Times New Roman" w:cs="Times New Roman"/>
          <w:sz w:val="24"/>
          <w:szCs w:val="24"/>
        </w:rPr>
      </w:pPr>
    </w:p>
    <w:p w:rsidR="00447D71" w:rsidRDefault="00447D71" w:rsidP="00447D71">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4298"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298" cy="514350"/>
                    </a:xfrm>
                    <a:prstGeom prst="rect">
                      <a:avLst/>
                    </a:prstGeom>
                    <a:noFill/>
                    <a:ln>
                      <a:noFill/>
                    </a:ln>
                  </pic:spPr>
                </pic:pic>
              </a:graphicData>
            </a:graphic>
          </wp:inline>
        </w:drawing>
      </w:r>
    </w:p>
    <w:p w:rsidR="00447D71" w:rsidRDefault="00447D71" w:rsidP="00447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Mrs. Theresa Hessling</w:t>
      </w:r>
    </w:p>
    <w:p w:rsidR="00447D71" w:rsidRDefault="00DD2EC8" w:rsidP="00447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Adviso</w:t>
      </w:r>
      <w:r w:rsidR="00447D71">
        <w:rPr>
          <w:rFonts w:ascii="Times New Roman" w:eastAsia="Times New Roman" w:hAnsi="Times New Roman" w:cs="Times New Roman"/>
          <w:sz w:val="24"/>
          <w:szCs w:val="24"/>
        </w:rPr>
        <w:t>r</w:t>
      </w:r>
    </w:p>
    <w:p w:rsidR="00447D71" w:rsidRPr="00447D71" w:rsidRDefault="00447D71" w:rsidP="00447D71">
      <w:pPr>
        <w:spacing w:after="0"/>
        <w:rPr>
          <w:rFonts w:ascii="Times New Roman" w:eastAsia="Times New Roman" w:hAnsi="Times New Roman" w:cs="Times New Roman"/>
          <w:sz w:val="24"/>
          <w:szCs w:val="24"/>
        </w:rPr>
      </w:pPr>
    </w:p>
    <w:p w:rsidR="00447D71" w:rsidRDefault="00447D71">
      <w:pPr>
        <w:rPr>
          <w:rFonts w:ascii="Arial" w:eastAsia="Times New Roman" w:hAnsi="Arial" w:cs="Arial"/>
          <w:b/>
          <w:bCs/>
          <w:color w:val="000080"/>
          <w:sz w:val="18"/>
          <w:szCs w:val="18"/>
        </w:rPr>
      </w:pPr>
      <w:r>
        <w:rPr>
          <w:rFonts w:ascii="Arial" w:eastAsia="Times New Roman" w:hAnsi="Arial" w:cs="Arial"/>
          <w:b/>
          <w:bCs/>
          <w:color w:val="000080"/>
          <w:sz w:val="18"/>
          <w:szCs w:val="18"/>
        </w:rPr>
        <w:br w:type="page"/>
      </w:r>
    </w:p>
    <w:p w:rsidR="006274C6" w:rsidRPr="00FE25B8" w:rsidRDefault="006274C6" w:rsidP="00FE25B8">
      <w:pPr>
        <w:spacing w:before="240" w:beforeAutospacing="1" w:after="100" w:afterAutospacing="1"/>
        <w:rPr>
          <w:rFonts w:ascii="Arial" w:eastAsia="Times New Roman" w:hAnsi="Arial" w:cs="Arial"/>
          <w:b/>
          <w:bCs/>
          <w:color w:val="000080"/>
          <w:sz w:val="18"/>
          <w:szCs w:val="18"/>
        </w:rPr>
      </w:pPr>
      <w:r w:rsidRPr="00FE25B8">
        <w:rPr>
          <w:rFonts w:ascii="Arial" w:eastAsia="Times New Roman" w:hAnsi="Arial" w:cs="Arial"/>
          <w:b/>
          <w:bCs/>
          <w:color w:val="000080"/>
          <w:sz w:val="18"/>
          <w:szCs w:val="18"/>
        </w:rPr>
        <w:lastRenderedPageBreak/>
        <w:t>POSTSECONDARY (DUAL) ENROLLMENT OPTION PROGRAM</w:t>
      </w:r>
      <w:r w:rsidR="00FE25B8">
        <w:rPr>
          <w:rFonts w:ascii="Arial" w:eastAsia="Times New Roman" w:hAnsi="Arial" w:cs="Arial"/>
          <w:b/>
          <w:bCs/>
          <w:color w:val="000080"/>
          <w:sz w:val="18"/>
          <w:szCs w:val="18"/>
        </w:rPr>
        <w:t xml:space="preserve"> (Keep for your records, please)</w:t>
      </w:r>
    </w:p>
    <w:p w:rsidR="006274C6" w:rsidRPr="00FE25B8" w:rsidRDefault="006274C6" w:rsidP="006274C6">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rPr>
        <w:t>The Board of Education recognizes the value to students and to the District for students to participate in courses offered by accredited and degree-granting colleges and universities in Michigan. Eligible postsecondary institutions shall include state universities, community colleges, and independent nonprofit degree-granting colleges or universities located in Michigan and that choose to comply with the Postsecondary Enrollment Options Act.</w:t>
      </w:r>
    </w:p>
    <w:p w:rsidR="006274C6" w:rsidRPr="00FE25B8" w:rsidRDefault="006274C6" w:rsidP="006274C6">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rPr>
        <w:t>The Board will allow eligible high school students who meet the criteria established in the Superintendent's guidelines to enroll in eligible postsecondary courses while in attendance in the District. The Superintendent shall allow a student, upon written request of his/her parent to take approved readiness assessment(s) in order to establish eligibility for postsecondary enrollment. Any tests are to be administered free of charge in accordance with the District's testing schedule. Students will be eligible to receive appropriate credit for completing any of these courses providing they meet all requirements for the type of credit they wish to earn.</w:t>
      </w:r>
    </w:p>
    <w:p w:rsidR="006274C6" w:rsidRPr="00FE25B8" w:rsidRDefault="006274C6" w:rsidP="006274C6">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rPr>
        <w:t>The Superintendent shall establish the necessary administrative guidelines to ensure that such courses are in accord with State law and are properly communicated to both the students and their parents. The Superintendent shall also establish guidelines and procedures for the awarding of credit and the proper entry on a student's transcript and other records of his/her participation in a postsecondary program.</w:t>
      </w:r>
    </w:p>
    <w:p w:rsidR="006274C6" w:rsidRPr="00FE25B8" w:rsidRDefault="006274C6" w:rsidP="006274C6">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rPr>
        <w:t>Upon receipt of a bill from the postsecondary institution itemizing the charges for a student's participation in a particular course, the District shall either pay the bill or the prorated percentage of the State portion of the foundation allowance for that student, whichever is lower. If charges exceed such payment, the student and his/her parents are responsible for the remaining charges.</w:t>
      </w:r>
    </w:p>
    <w:p w:rsidR="006274C6" w:rsidRPr="00FE25B8" w:rsidRDefault="006274C6" w:rsidP="006274C6">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highlight w:val="yellow"/>
        </w:rPr>
        <w:t>If a student participating in the postsecondary (dual) enrollment program fails to successfully complete an eligible course, the student and his/her parents are responsible for reimbursing the District for such charges incurred by the District for such enrollment. In the event reimbursement is not made in a reasonable period of time, the Superintendent is authorized to file claim against the student and/or his/her parents in Small Claims Court for collection.</w:t>
      </w:r>
    </w:p>
    <w:p w:rsidR="006274C6" w:rsidRPr="00FE25B8" w:rsidRDefault="006274C6" w:rsidP="006274C6">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rPr>
        <w:t>The Superintendent is to submit annually to the Intermediate School District the following information:</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6274C6" w:rsidRPr="00FE25B8" w:rsidTr="006274C6">
        <w:trPr>
          <w:tblCellSpacing w:w="37" w:type="dxa"/>
          <w:jc w:val="center"/>
        </w:trPr>
        <w:tc>
          <w:tcPr>
            <w:tcW w:w="550" w:type="pct"/>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c>
          <w:tcPr>
            <w:tcW w:w="400" w:type="pct"/>
            <w:hideMark/>
          </w:tcPr>
          <w:p w:rsidR="006274C6" w:rsidRPr="00FE25B8" w:rsidRDefault="006274C6" w:rsidP="006274C6">
            <w:pPr>
              <w:spacing w:before="100" w:beforeAutospacing="1" w:after="100" w:afterAutospacing="1"/>
              <w:rPr>
                <w:rFonts w:ascii="Times New Roman" w:eastAsia="Times New Roman" w:hAnsi="Times New Roman" w:cs="Times New Roman"/>
                <w:sz w:val="18"/>
                <w:szCs w:val="18"/>
              </w:rPr>
            </w:pPr>
            <w:r w:rsidRPr="00FE25B8">
              <w:rPr>
                <w:rFonts w:ascii="Arial" w:eastAsia="Times New Roman" w:hAnsi="Arial" w:cs="Arial"/>
                <w:sz w:val="18"/>
                <w:szCs w:val="18"/>
              </w:rPr>
              <w:t>A.</w:t>
            </w:r>
          </w:p>
        </w:tc>
        <w:tc>
          <w:tcPr>
            <w:tcW w:w="4100" w:type="pct"/>
            <w:hideMark/>
          </w:tcPr>
          <w:p w:rsidR="006274C6" w:rsidRPr="00FE25B8" w:rsidRDefault="006274C6" w:rsidP="006274C6">
            <w:pPr>
              <w:spacing w:before="100" w:beforeAutospacing="1" w:after="100" w:afterAutospacing="1"/>
              <w:rPr>
                <w:rFonts w:ascii="Times New Roman" w:eastAsia="Times New Roman" w:hAnsi="Times New Roman" w:cs="Times New Roman"/>
                <w:sz w:val="18"/>
                <w:szCs w:val="18"/>
              </w:rPr>
            </w:pPr>
            <w:r w:rsidRPr="00FE25B8">
              <w:rPr>
                <w:rFonts w:ascii="Arial" w:eastAsia="Times New Roman" w:hAnsi="Arial" w:cs="Arial"/>
                <w:sz w:val="18"/>
                <w:szCs w:val="18"/>
              </w:rPr>
              <w:t>the amount of money paid to postsecondary institutions for this program</w:t>
            </w:r>
          </w:p>
        </w:tc>
      </w:tr>
      <w:tr w:rsidR="006274C6" w:rsidRPr="00FE25B8" w:rsidTr="006274C6">
        <w:trPr>
          <w:tblCellSpacing w:w="37" w:type="dxa"/>
          <w:jc w:val="center"/>
        </w:trPr>
        <w:tc>
          <w:tcPr>
            <w:tcW w:w="550" w:type="pct"/>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c>
          <w:tcPr>
            <w:tcW w:w="4450" w:type="pct"/>
            <w:gridSpan w:val="2"/>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r>
      <w:tr w:rsidR="006274C6" w:rsidRPr="00FE25B8" w:rsidTr="006274C6">
        <w:trPr>
          <w:tblCellSpacing w:w="37" w:type="dxa"/>
          <w:jc w:val="center"/>
        </w:trPr>
        <w:tc>
          <w:tcPr>
            <w:tcW w:w="550" w:type="pct"/>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c>
          <w:tcPr>
            <w:tcW w:w="400" w:type="pct"/>
            <w:hideMark/>
          </w:tcPr>
          <w:p w:rsidR="006274C6" w:rsidRPr="00FE25B8" w:rsidRDefault="006274C6" w:rsidP="006274C6">
            <w:pPr>
              <w:spacing w:before="100" w:beforeAutospacing="1" w:after="100" w:afterAutospacing="1"/>
              <w:rPr>
                <w:rFonts w:ascii="Times New Roman" w:eastAsia="Times New Roman" w:hAnsi="Times New Roman" w:cs="Times New Roman"/>
                <w:sz w:val="18"/>
                <w:szCs w:val="18"/>
              </w:rPr>
            </w:pPr>
            <w:r w:rsidRPr="00FE25B8">
              <w:rPr>
                <w:rFonts w:ascii="Arial" w:eastAsia="Times New Roman" w:hAnsi="Arial" w:cs="Arial"/>
                <w:sz w:val="18"/>
                <w:szCs w:val="18"/>
              </w:rPr>
              <w:t>B.</w:t>
            </w:r>
          </w:p>
        </w:tc>
        <w:tc>
          <w:tcPr>
            <w:tcW w:w="4100" w:type="pct"/>
            <w:hideMark/>
          </w:tcPr>
          <w:p w:rsidR="006274C6" w:rsidRPr="00FE25B8" w:rsidRDefault="006274C6" w:rsidP="006274C6">
            <w:pPr>
              <w:spacing w:before="100" w:beforeAutospacing="1" w:after="100" w:afterAutospacing="1"/>
              <w:rPr>
                <w:rFonts w:ascii="Times New Roman" w:eastAsia="Times New Roman" w:hAnsi="Times New Roman" w:cs="Times New Roman"/>
                <w:sz w:val="18"/>
                <w:szCs w:val="18"/>
              </w:rPr>
            </w:pPr>
            <w:r w:rsidRPr="00FE25B8">
              <w:rPr>
                <w:rFonts w:ascii="Arial" w:eastAsia="Times New Roman" w:hAnsi="Arial" w:cs="Arial"/>
                <w:sz w:val="18"/>
                <w:szCs w:val="18"/>
              </w:rPr>
              <w:t>the number of students in the high school and the number who participated in at least one (1) postsecondary program and received payment for all or part of the eligible charges under this program both in the aggregate and by grade level</w:t>
            </w:r>
          </w:p>
        </w:tc>
      </w:tr>
      <w:tr w:rsidR="006274C6" w:rsidRPr="00FE25B8" w:rsidTr="006274C6">
        <w:trPr>
          <w:tblCellSpacing w:w="37" w:type="dxa"/>
          <w:jc w:val="center"/>
        </w:trPr>
        <w:tc>
          <w:tcPr>
            <w:tcW w:w="550" w:type="pct"/>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c>
          <w:tcPr>
            <w:tcW w:w="4450" w:type="pct"/>
            <w:gridSpan w:val="2"/>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r>
      <w:tr w:rsidR="006274C6" w:rsidRPr="00FE25B8" w:rsidTr="006274C6">
        <w:trPr>
          <w:tblCellSpacing w:w="37" w:type="dxa"/>
          <w:jc w:val="center"/>
        </w:trPr>
        <w:tc>
          <w:tcPr>
            <w:tcW w:w="550" w:type="pct"/>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c>
          <w:tcPr>
            <w:tcW w:w="400" w:type="pct"/>
            <w:hideMark/>
          </w:tcPr>
          <w:p w:rsidR="006274C6" w:rsidRPr="00FE25B8" w:rsidRDefault="006274C6" w:rsidP="006274C6">
            <w:pPr>
              <w:spacing w:before="100" w:beforeAutospacing="1" w:after="100" w:afterAutospacing="1"/>
              <w:rPr>
                <w:rFonts w:ascii="Times New Roman" w:eastAsia="Times New Roman" w:hAnsi="Times New Roman" w:cs="Times New Roman"/>
                <w:sz w:val="18"/>
                <w:szCs w:val="18"/>
              </w:rPr>
            </w:pPr>
            <w:r w:rsidRPr="00FE25B8">
              <w:rPr>
                <w:rFonts w:ascii="Arial" w:eastAsia="Times New Roman" w:hAnsi="Arial" w:cs="Arial"/>
                <w:sz w:val="18"/>
                <w:szCs w:val="18"/>
              </w:rPr>
              <w:t>C.</w:t>
            </w:r>
          </w:p>
        </w:tc>
        <w:tc>
          <w:tcPr>
            <w:tcW w:w="4100" w:type="pct"/>
            <w:hideMark/>
          </w:tcPr>
          <w:p w:rsidR="006274C6" w:rsidRPr="00FE25B8" w:rsidRDefault="006274C6" w:rsidP="006274C6">
            <w:pPr>
              <w:spacing w:before="100" w:beforeAutospacing="1" w:after="100" w:afterAutospacing="1"/>
              <w:rPr>
                <w:rFonts w:ascii="Times New Roman" w:eastAsia="Times New Roman" w:hAnsi="Times New Roman" w:cs="Times New Roman"/>
                <w:sz w:val="18"/>
                <w:szCs w:val="18"/>
              </w:rPr>
            </w:pPr>
            <w:r w:rsidRPr="00FE25B8">
              <w:rPr>
                <w:rFonts w:ascii="Arial" w:eastAsia="Times New Roman" w:hAnsi="Arial" w:cs="Arial"/>
                <w:sz w:val="18"/>
                <w:szCs w:val="18"/>
              </w:rPr>
              <w:t>the percentage of the District's enrollment represented by eligible students both in the aggregate and by grade level</w:t>
            </w:r>
          </w:p>
        </w:tc>
      </w:tr>
      <w:tr w:rsidR="006274C6" w:rsidRPr="00FE25B8" w:rsidTr="006274C6">
        <w:trPr>
          <w:tblCellSpacing w:w="37" w:type="dxa"/>
          <w:jc w:val="center"/>
        </w:trPr>
        <w:tc>
          <w:tcPr>
            <w:tcW w:w="550" w:type="pct"/>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c>
          <w:tcPr>
            <w:tcW w:w="4450" w:type="pct"/>
            <w:gridSpan w:val="2"/>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r>
      <w:tr w:rsidR="006274C6" w:rsidRPr="00FE25B8" w:rsidTr="006274C6">
        <w:trPr>
          <w:tblCellSpacing w:w="37" w:type="dxa"/>
          <w:jc w:val="center"/>
        </w:trPr>
        <w:tc>
          <w:tcPr>
            <w:tcW w:w="550" w:type="pct"/>
            <w:hideMark/>
          </w:tcPr>
          <w:p w:rsidR="006274C6" w:rsidRPr="00FE25B8" w:rsidRDefault="006274C6" w:rsidP="006274C6">
            <w:pPr>
              <w:spacing w:after="0"/>
              <w:rPr>
                <w:rFonts w:ascii="Times New Roman" w:eastAsia="Times New Roman" w:hAnsi="Times New Roman" w:cs="Times New Roman"/>
                <w:sz w:val="18"/>
                <w:szCs w:val="18"/>
              </w:rPr>
            </w:pPr>
            <w:r w:rsidRPr="00FE25B8">
              <w:rPr>
                <w:rFonts w:ascii="Times New Roman" w:eastAsia="Times New Roman" w:hAnsi="Times New Roman" w:cs="Times New Roman"/>
                <w:sz w:val="18"/>
                <w:szCs w:val="18"/>
              </w:rPr>
              <w:t> </w:t>
            </w:r>
          </w:p>
        </w:tc>
        <w:tc>
          <w:tcPr>
            <w:tcW w:w="400" w:type="pct"/>
            <w:hideMark/>
          </w:tcPr>
          <w:p w:rsidR="006274C6" w:rsidRPr="00FE25B8" w:rsidRDefault="006274C6" w:rsidP="006274C6">
            <w:pPr>
              <w:spacing w:before="100" w:beforeAutospacing="1" w:after="100" w:afterAutospacing="1"/>
              <w:rPr>
                <w:rFonts w:ascii="Times New Roman" w:eastAsia="Times New Roman" w:hAnsi="Times New Roman" w:cs="Times New Roman"/>
                <w:sz w:val="18"/>
                <w:szCs w:val="18"/>
              </w:rPr>
            </w:pPr>
            <w:r w:rsidRPr="00FE25B8">
              <w:rPr>
                <w:rFonts w:ascii="Arial" w:eastAsia="Times New Roman" w:hAnsi="Arial" w:cs="Arial"/>
                <w:sz w:val="18"/>
                <w:szCs w:val="18"/>
              </w:rPr>
              <w:t>D.</w:t>
            </w:r>
          </w:p>
        </w:tc>
        <w:tc>
          <w:tcPr>
            <w:tcW w:w="4100" w:type="pct"/>
            <w:hideMark/>
          </w:tcPr>
          <w:p w:rsidR="006274C6" w:rsidRPr="00FE25B8" w:rsidRDefault="006274C6" w:rsidP="006274C6">
            <w:pPr>
              <w:spacing w:before="100" w:beforeAutospacing="1" w:after="100" w:afterAutospacing="1"/>
              <w:rPr>
                <w:rFonts w:ascii="Times New Roman" w:eastAsia="Times New Roman" w:hAnsi="Times New Roman" w:cs="Times New Roman"/>
                <w:sz w:val="18"/>
                <w:szCs w:val="18"/>
              </w:rPr>
            </w:pPr>
            <w:r w:rsidRPr="00FE25B8">
              <w:rPr>
                <w:rFonts w:ascii="Arial" w:eastAsia="Times New Roman" w:hAnsi="Arial" w:cs="Arial"/>
                <w:sz w:val="18"/>
                <w:szCs w:val="18"/>
              </w:rPr>
              <w:t>the total number of postsecondary courses for which the District made payment, the number of courses for which postsecondary credit was granted, the number of courses for which high school credit was granted, and the number of courses that were not completed by eligible students</w:t>
            </w:r>
          </w:p>
        </w:tc>
      </w:tr>
    </w:tbl>
    <w:p w:rsidR="006274C6" w:rsidRPr="00FE25B8" w:rsidRDefault="006274C6" w:rsidP="006274C6">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rPr>
        <w:t>M.C.L. 380.1279g, 380.1473, 380.1481, 388.513, 388.513a, 388.514, 388.1930a</w:t>
      </w:r>
      <w:proofErr w:type="gramStart"/>
      <w:r w:rsidRPr="00FE25B8">
        <w:rPr>
          <w:rFonts w:ascii="Arial" w:eastAsia="Times New Roman" w:hAnsi="Arial" w:cs="Arial"/>
          <w:sz w:val="18"/>
          <w:szCs w:val="18"/>
        </w:rPr>
        <w:t>,</w:t>
      </w:r>
      <w:proofErr w:type="gramEnd"/>
      <w:r w:rsidRPr="00FE25B8">
        <w:rPr>
          <w:rFonts w:ascii="Arial" w:eastAsia="Times New Roman" w:hAnsi="Arial" w:cs="Arial"/>
          <w:sz w:val="18"/>
          <w:szCs w:val="18"/>
        </w:rPr>
        <w:br/>
        <w:t>M.C.L. 388.1621(b)</w:t>
      </w:r>
    </w:p>
    <w:p w:rsidR="006274C6" w:rsidRPr="00FE25B8" w:rsidRDefault="006274C6" w:rsidP="006274C6">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rPr>
        <w:t>Revised 6/26/06</w:t>
      </w:r>
      <w:r w:rsidRPr="00FE25B8">
        <w:rPr>
          <w:rFonts w:ascii="Arial" w:eastAsia="Times New Roman" w:hAnsi="Arial" w:cs="Arial"/>
          <w:sz w:val="18"/>
          <w:szCs w:val="18"/>
        </w:rPr>
        <w:br/>
        <w:t>Revised 1/23/13</w:t>
      </w:r>
    </w:p>
    <w:p w:rsidR="00FE25B8" w:rsidRDefault="006274C6" w:rsidP="006274C6">
      <w:pPr>
        <w:spacing w:before="100" w:beforeAutospacing="1" w:after="100" w:afterAutospacing="1"/>
        <w:rPr>
          <w:rFonts w:ascii="Arial" w:eastAsia="Times New Roman" w:hAnsi="Arial" w:cs="Arial"/>
          <w:b/>
          <w:bCs/>
          <w:sz w:val="18"/>
          <w:szCs w:val="18"/>
        </w:rPr>
      </w:pPr>
      <w:r w:rsidRPr="00FE25B8">
        <w:rPr>
          <w:rFonts w:ascii="Arial" w:eastAsia="Times New Roman" w:hAnsi="Arial" w:cs="Arial"/>
          <w:b/>
          <w:bCs/>
          <w:sz w:val="18"/>
          <w:szCs w:val="18"/>
        </w:rPr>
        <w:t>© Neola 2012</w:t>
      </w:r>
    </w:p>
    <w:p w:rsidR="00FE25B8" w:rsidRDefault="00FE25B8">
      <w:pPr>
        <w:rPr>
          <w:rFonts w:ascii="Arial" w:eastAsia="Times New Roman" w:hAnsi="Arial" w:cs="Arial"/>
          <w:b/>
          <w:bCs/>
          <w:sz w:val="18"/>
          <w:szCs w:val="18"/>
        </w:rPr>
      </w:pPr>
      <w:r>
        <w:rPr>
          <w:rFonts w:ascii="Arial" w:eastAsia="Times New Roman" w:hAnsi="Arial" w:cs="Arial"/>
          <w:b/>
          <w:bCs/>
          <w:sz w:val="18"/>
          <w:szCs w:val="18"/>
        </w:rPr>
        <w:br w:type="page"/>
      </w:r>
    </w:p>
    <w:p w:rsidR="006274C6" w:rsidRDefault="006274C6" w:rsidP="006274C6">
      <w:pPr>
        <w:spacing w:before="100" w:beforeAutospacing="1" w:after="100" w:afterAutospacing="1"/>
        <w:rPr>
          <w:rFonts w:ascii="Arial" w:eastAsia="Times New Roman" w:hAnsi="Arial" w:cs="Arial"/>
          <w:b/>
          <w:bCs/>
          <w:sz w:val="18"/>
          <w:szCs w:val="18"/>
        </w:rPr>
      </w:pPr>
    </w:p>
    <w:p w:rsidR="00FE25B8" w:rsidRDefault="00FE25B8" w:rsidP="006274C6">
      <w:pPr>
        <w:spacing w:before="100" w:beforeAutospacing="1" w:after="100" w:afterAutospacing="1"/>
        <w:rPr>
          <w:rFonts w:ascii="Arial" w:eastAsia="Times New Roman" w:hAnsi="Arial" w:cs="Arial"/>
          <w:b/>
          <w:bCs/>
          <w:sz w:val="18"/>
          <w:szCs w:val="18"/>
        </w:rPr>
      </w:pPr>
    </w:p>
    <w:p w:rsidR="00FE25B8" w:rsidRDefault="00FE25B8" w:rsidP="006274C6">
      <w:pPr>
        <w:spacing w:before="100" w:beforeAutospacing="1" w:after="100" w:afterAutospacing="1"/>
        <w:rPr>
          <w:rFonts w:ascii="Arial" w:eastAsia="Times New Roman" w:hAnsi="Arial" w:cs="Arial"/>
          <w:b/>
          <w:bCs/>
          <w:sz w:val="18"/>
          <w:szCs w:val="18"/>
        </w:rPr>
      </w:pPr>
      <w:r>
        <w:rPr>
          <w:rFonts w:ascii="Arial" w:eastAsia="Times New Roman" w:hAnsi="Arial" w:cs="Arial"/>
          <w:b/>
          <w:bCs/>
          <w:sz w:val="18"/>
          <w:szCs w:val="18"/>
        </w:rPr>
        <w:t>I have read and understand the Harbor Beach Community Schools dual enrollment policy as stated below:</w:t>
      </w:r>
    </w:p>
    <w:p w:rsidR="00FE25B8" w:rsidRDefault="00FE25B8" w:rsidP="006274C6">
      <w:pPr>
        <w:spacing w:before="100" w:beforeAutospacing="1" w:after="100" w:afterAutospacing="1"/>
        <w:rPr>
          <w:rFonts w:ascii="Arial" w:eastAsia="Times New Roman" w:hAnsi="Arial" w:cs="Arial"/>
          <w:b/>
          <w:bCs/>
          <w:sz w:val="18"/>
          <w:szCs w:val="18"/>
        </w:rPr>
      </w:pPr>
    </w:p>
    <w:p w:rsidR="00FE25B8" w:rsidRPr="00FE25B8" w:rsidRDefault="00FE25B8" w:rsidP="00FE25B8">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highlight w:val="yellow"/>
        </w:rPr>
        <w:t>If a student participating in the postsecondary (dual) enrollment program fails to successfully complete an eligible course, the student and his/her parents are responsible for reimbursing the District for such charges incurred by the District for such enrollment. In the event reimbursement is not made in a reasonable period of time, the Superintendent is authorized to file claim against the student and/or his/her parents in Small Claims Court for collection.</w:t>
      </w:r>
    </w:p>
    <w:p w:rsidR="00FE25B8" w:rsidRDefault="00FE25B8" w:rsidP="006274C6">
      <w:pPr>
        <w:spacing w:before="100" w:beforeAutospacing="1" w:after="100" w:afterAutospacing="1"/>
        <w:rPr>
          <w:rFonts w:ascii="Arial" w:eastAsia="Times New Roman" w:hAnsi="Arial" w:cs="Arial"/>
          <w:b/>
          <w:bCs/>
          <w:sz w:val="18"/>
          <w:szCs w:val="18"/>
        </w:rPr>
      </w:pPr>
    </w:p>
    <w:p w:rsidR="00FE25B8" w:rsidRDefault="00FE25B8" w:rsidP="006274C6">
      <w:pPr>
        <w:spacing w:before="100" w:beforeAutospacing="1" w:after="100" w:afterAutospacing="1"/>
        <w:rPr>
          <w:rFonts w:ascii="Arial" w:eastAsia="Times New Roman" w:hAnsi="Arial" w:cs="Arial"/>
          <w:b/>
          <w:bCs/>
          <w:sz w:val="18"/>
          <w:szCs w:val="18"/>
        </w:rPr>
      </w:pPr>
    </w:p>
    <w:p w:rsidR="00FE25B8" w:rsidRDefault="00FE25B8" w:rsidP="006274C6">
      <w:pPr>
        <w:spacing w:before="100" w:beforeAutospacing="1" w:after="100" w:afterAutospacing="1"/>
        <w:rPr>
          <w:rFonts w:ascii="Arial" w:eastAsia="Times New Roman" w:hAnsi="Arial" w:cs="Arial"/>
          <w:b/>
          <w:bCs/>
          <w:sz w:val="18"/>
          <w:szCs w:val="18"/>
        </w:rPr>
      </w:pPr>
      <w:r>
        <w:rPr>
          <w:rFonts w:ascii="Arial" w:eastAsia="Times New Roman" w:hAnsi="Arial" w:cs="Arial"/>
          <w:b/>
          <w:bCs/>
          <w:sz w:val="18"/>
          <w:szCs w:val="18"/>
        </w:rPr>
        <w:t>Parent Signature: _______________________________________________</w:t>
      </w:r>
      <w:r>
        <w:rPr>
          <w:rFonts w:ascii="Arial" w:eastAsia="Times New Roman" w:hAnsi="Arial" w:cs="Arial"/>
          <w:b/>
          <w:bCs/>
          <w:sz w:val="18"/>
          <w:szCs w:val="18"/>
        </w:rPr>
        <w:tab/>
        <w:t>Date: _________________</w:t>
      </w:r>
    </w:p>
    <w:p w:rsidR="00FE25B8" w:rsidRDefault="00FE25B8" w:rsidP="006274C6">
      <w:pPr>
        <w:spacing w:before="100" w:beforeAutospacing="1" w:after="100" w:afterAutospacing="1"/>
        <w:rPr>
          <w:rFonts w:ascii="Arial" w:eastAsia="Times New Roman" w:hAnsi="Arial" w:cs="Arial"/>
          <w:b/>
          <w:bCs/>
          <w:sz w:val="18"/>
          <w:szCs w:val="18"/>
        </w:rPr>
      </w:pPr>
    </w:p>
    <w:p w:rsidR="00FE25B8" w:rsidRPr="00FE25B8" w:rsidRDefault="00FE25B8" w:rsidP="006274C6">
      <w:pPr>
        <w:spacing w:before="100" w:beforeAutospacing="1" w:after="100" w:afterAutospacing="1"/>
        <w:rPr>
          <w:rFonts w:ascii="Arial" w:eastAsia="Times New Roman" w:hAnsi="Arial" w:cs="Arial"/>
          <w:b/>
          <w:bCs/>
          <w:sz w:val="18"/>
          <w:szCs w:val="18"/>
        </w:rPr>
      </w:pPr>
      <w:r>
        <w:rPr>
          <w:rFonts w:ascii="Arial" w:eastAsia="Times New Roman" w:hAnsi="Arial" w:cs="Arial"/>
          <w:b/>
          <w:bCs/>
          <w:sz w:val="18"/>
          <w:szCs w:val="18"/>
        </w:rPr>
        <w:t>Student Signature: ______________________________________________</w:t>
      </w:r>
      <w:r>
        <w:rPr>
          <w:rFonts w:ascii="Arial" w:eastAsia="Times New Roman" w:hAnsi="Arial" w:cs="Arial"/>
          <w:b/>
          <w:bCs/>
          <w:sz w:val="18"/>
          <w:szCs w:val="18"/>
        </w:rPr>
        <w:tab/>
        <w:t>Date: _________________</w:t>
      </w:r>
    </w:p>
    <w:p w:rsidR="00C574A1" w:rsidRDefault="00C574A1"/>
    <w:p w:rsidR="00D76BDE" w:rsidRDefault="009921F4" w:rsidP="00DD2EC8">
      <w:pPr>
        <w:jc w:val="center"/>
        <w:rPr>
          <w:b/>
          <w:color w:val="FF0000"/>
          <w:sz w:val="28"/>
          <w:szCs w:val="28"/>
        </w:rPr>
      </w:pPr>
      <w:r w:rsidRPr="00573891">
        <w:rPr>
          <w:b/>
          <w:color w:val="FF0000"/>
          <w:sz w:val="28"/>
          <w:szCs w:val="28"/>
        </w:rPr>
        <w:t xml:space="preserve">Please cut it at the line and return the bottom half to Mrs. Hessling </w:t>
      </w:r>
    </w:p>
    <w:p w:rsidR="00A23BA8" w:rsidRPr="00573891" w:rsidRDefault="00D76BDE" w:rsidP="00DD2EC8">
      <w:pPr>
        <w:jc w:val="center"/>
        <w:rPr>
          <w:b/>
          <w:color w:val="FF0000"/>
          <w:sz w:val="28"/>
          <w:szCs w:val="28"/>
        </w:rPr>
      </w:pPr>
      <w:r>
        <w:rPr>
          <w:b/>
          <w:color w:val="FF0000"/>
          <w:sz w:val="28"/>
          <w:szCs w:val="28"/>
        </w:rPr>
        <w:t>By 3:00pm on</w:t>
      </w:r>
      <w:bookmarkStart w:id="0" w:name="_GoBack"/>
      <w:bookmarkEnd w:id="0"/>
      <w:r w:rsidR="009921F4" w:rsidRPr="00573891">
        <w:rPr>
          <w:b/>
          <w:color w:val="FF0000"/>
          <w:sz w:val="28"/>
          <w:szCs w:val="28"/>
        </w:rPr>
        <w:t xml:space="preserve"> </w:t>
      </w:r>
      <w:r>
        <w:rPr>
          <w:b/>
          <w:color w:val="FF0000"/>
          <w:sz w:val="28"/>
          <w:szCs w:val="28"/>
        </w:rPr>
        <w:t>April 15</w:t>
      </w:r>
      <w:r w:rsidR="00D2502E">
        <w:rPr>
          <w:b/>
          <w:color w:val="FF0000"/>
          <w:sz w:val="28"/>
          <w:szCs w:val="28"/>
        </w:rPr>
        <w:t>, 2016</w:t>
      </w:r>
      <w:r w:rsidR="009921F4" w:rsidRPr="00573891">
        <w:rPr>
          <w:b/>
          <w:color w:val="FF0000"/>
          <w:sz w:val="28"/>
          <w:szCs w:val="28"/>
        </w:rPr>
        <w:t>.</w:t>
      </w:r>
    </w:p>
    <w:p w:rsidR="00FE25B8" w:rsidRDefault="009921F4">
      <w:r>
        <w:rPr>
          <w:noProof/>
        </w:rPr>
        <mc:AlternateContent>
          <mc:Choice Requires="wps">
            <w:drawing>
              <wp:anchor distT="0" distB="0" distL="114300" distR="114300" simplePos="0" relativeHeight="251659264" behindDoc="0" locked="0" layoutInCell="1" allowOverlap="1">
                <wp:simplePos x="0" y="0"/>
                <wp:positionH relativeFrom="column">
                  <wp:posOffset>-781051</wp:posOffset>
                </wp:positionH>
                <wp:positionV relativeFrom="paragraph">
                  <wp:posOffset>67945</wp:posOffset>
                </wp:positionV>
                <wp:extent cx="73818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7381875" cy="28575"/>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3BF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5.35pt" to="519.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19zgEAAPEDAAAOAAAAZHJzL2Uyb0RvYy54bWysU8GO0zAQvSPxD5bvNGnRslXUdA+t4IKg&#10;YtkP8Dp2Ysn2WGPTpn/P2EmzCJAQiIszHs97nvfG2T2MzrKzwmjAt3y9qjlTXkJnfN/yp6/v32w5&#10;i0n4TljwquVXFfnD/vWr3SU0agMD2E4hIxIfm0to+ZBSaKoqykE5EVcQlKdDDehEoi32VYfiQuzO&#10;Vpu6flddALuAIFWMlD1Oh3xf+LVWMn3WOqrEbMupt1RWLOtzXqv9TjQ9ijAYObch/qELJ4ynSxeq&#10;o0iCfUPzC5UzEiGCTisJrgKtjVRFA6lZ1z+peRxEUEULmRPDYlP8f7Ty0/mEzHQ0O868cDSix4TC&#10;9ENiB/CeDARk6+zTJcSGyg/+hPMuhhNm0aNGl78kh43F2+virRoTk5S8f7tdb+/vOJN0ttneUUgs&#10;1Qs4YEwfFDiWg5Zb47N00Yjzx5im0ltJTluf15w5ijiws6AB2z7HR0gzda6pcttToyVKV6sm/Bel&#10;STi1ti73lCenDhYnLiGl8qkIpyatp+oM08baBVj/GTjXZ6gqz/FvwAui3Aw+LWBnPODvbk/jrWU9&#10;1d8cmHRnC56hu5YRFmvoXZUxzP9Afrg/7gv85U/dfwcAAP//AwBQSwMEFAAGAAgAAAAhAHk9wE7e&#10;AAAACwEAAA8AAABkcnMvZG93bnJldi54bWxMj8FOwzAQRO9I/IO1SFxQazehUEKcqiD1xoWAxHVr&#10;L0lEvI5itwl/j3uitx3NaPZNuZ1dL040hs6zhtVSgSA23nbcaPj82C82IEJEtth7Jg2/FGBbXV+V&#10;WFg/8Tud6tiIVMKhQA1tjEMhZTAtOQxLPxAn79uPDmOSYyPtiFMqd73MlHqQDjtOH1oc6LUl81Mf&#10;nYa626Px9+5OfZn5rclfdnJjJq1vb+bdM4hIc/wPwxk/oUOVmA7+yDaIXsNileVpTEyOegRxTqj8&#10;aQ3ikK51BrIq5eWG6g8AAP//AwBQSwECLQAUAAYACAAAACEAtoM4kv4AAADhAQAAEwAAAAAAAAAA&#10;AAAAAAAAAAAAW0NvbnRlbnRfVHlwZXNdLnhtbFBLAQItABQABgAIAAAAIQA4/SH/1gAAAJQBAAAL&#10;AAAAAAAAAAAAAAAAAC8BAABfcmVscy8ucmVsc1BLAQItABQABgAIAAAAIQCHJs19zgEAAPEDAAAO&#10;AAAAAAAAAAAAAAAAAC4CAABkcnMvZTJvRG9jLnhtbFBLAQItABQABgAIAAAAIQB5PcBO3gAAAAsB&#10;AAAPAAAAAAAAAAAAAAAAACgEAABkcnMvZG93bnJldi54bWxQSwUGAAAAAAQABADzAAAAMwUAAAAA&#10;" strokecolor="#4579b8 [3044]">
                <v:stroke dashstyle="longDashDot"/>
              </v:line>
            </w:pict>
          </mc:Fallback>
        </mc:AlternateContent>
      </w:r>
    </w:p>
    <w:p w:rsidR="00FE25B8" w:rsidRDefault="00FE25B8" w:rsidP="00FE25B8">
      <w:pPr>
        <w:spacing w:before="100" w:beforeAutospacing="1" w:after="100" w:afterAutospacing="1"/>
        <w:rPr>
          <w:rFonts w:ascii="Arial" w:eastAsia="Times New Roman" w:hAnsi="Arial" w:cs="Arial"/>
          <w:b/>
          <w:bCs/>
          <w:sz w:val="18"/>
          <w:szCs w:val="18"/>
        </w:rPr>
      </w:pPr>
      <w:r>
        <w:rPr>
          <w:rFonts w:ascii="Arial" w:eastAsia="Times New Roman" w:hAnsi="Arial" w:cs="Arial"/>
          <w:b/>
          <w:bCs/>
          <w:sz w:val="18"/>
          <w:szCs w:val="18"/>
        </w:rPr>
        <w:t>I have read and understand the Harbor Beach Community Schools dual enrollment policy as stated below:</w:t>
      </w:r>
    </w:p>
    <w:p w:rsidR="00FE25B8" w:rsidRDefault="00FE25B8" w:rsidP="00FE25B8">
      <w:pPr>
        <w:spacing w:before="100" w:beforeAutospacing="1" w:after="100" w:afterAutospacing="1"/>
        <w:rPr>
          <w:rFonts w:ascii="Arial" w:eastAsia="Times New Roman" w:hAnsi="Arial" w:cs="Arial"/>
          <w:b/>
          <w:bCs/>
          <w:sz w:val="18"/>
          <w:szCs w:val="18"/>
        </w:rPr>
      </w:pPr>
    </w:p>
    <w:p w:rsidR="00FE25B8" w:rsidRPr="00FE25B8" w:rsidRDefault="00FE25B8" w:rsidP="00FE25B8">
      <w:pPr>
        <w:spacing w:before="100" w:beforeAutospacing="1" w:after="100" w:afterAutospacing="1"/>
        <w:rPr>
          <w:rFonts w:ascii="Arial" w:eastAsia="Times New Roman" w:hAnsi="Arial" w:cs="Arial"/>
          <w:sz w:val="18"/>
          <w:szCs w:val="18"/>
        </w:rPr>
      </w:pPr>
      <w:r w:rsidRPr="00FE25B8">
        <w:rPr>
          <w:rFonts w:ascii="Arial" w:eastAsia="Times New Roman" w:hAnsi="Arial" w:cs="Arial"/>
          <w:sz w:val="18"/>
          <w:szCs w:val="18"/>
          <w:highlight w:val="yellow"/>
        </w:rPr>
        <w:t>If a student participating in the postsecondary (dual) enrollment program fails to successfully complete an eligible course, the student and his/her parents are responsible for reimbursing the District for such charges incurred by the District for such enrollment. In the event reimbursement is not made in a reasonable period of time, the Superintendent is authorized to file claim against the student and/or his/her parents in Small Claims Court for collection.</w:t>
      </w:r>
    </w:p>
    <w:p w:rsidR="00FE25B8" w:rsidRDefault="00FE25B8" w:rsidP="00FE25B8">
      <w:pPr>
        <w:spacing w:before="100" w:beforeAutospacing="1" w:after="100" w:afterAutospacing="1"/>
        <w:rPr>
          <w:rFonts w:ascii="Arial" w:eastAsia="Times New Roman" w:hAnsi="Arial" w:cs="Arial"/>
          <w:b/>
          <w:bCs/>
          <w:sz w:val="18"/>
          <w:szCs w:val="18"/>
        </w:rPr>
      </w:pPr>
    </w:p>
    <w:p w:rsidR="00FE25B8" w:rsidRDefault="00FE25B8" w:rsidP="00FE25B8">
      <w:pPr>
        <w:spacing w:before="100" w:beforeAutospacing="1" w:after="100" w:afterAutospacing="1"/>
        <w:rPr>
          <w:rFonts w:ascii="Arial" w:eastAsia="Times New Roman" w:hAnsi="Arial" w:cs="Arial"/>
          <w:b/>
          <w:bCs/>
          <w:sz w:val="18"/>
          <w:szCs w:val="18"/>
        </w:rPr>
      </w:pPr>
    </w:p>
    <w:p w:rsidR="00FE25B8" w:rsidRDefault="00FE25B8" w:rsidP="00FE25B8">
      <w:pPr>
        <w:spacing w:before="100" w:beforeAutospacing="1" w:after="100" w:afterAutospacing="1"/>
        <w:rPr>
          <w:rFonts w:ascii="Arial" w:eastAsia="Times New Roman" w:hAnsi="Arial" w:cs="Arial"/>
          <w:b/>
          <w:bCs/>
          <w:sz w:val="18"/>
          <w:szCs w:val="18"/>
        </w:rPr>
      </w:pPr>
      <w:r>
        <w:rPr>
          <w:rFonts w:ascii="Arial" w:eastAsia="Times New Roman" w:hAnsi="Arial" w:cs="Arial"/>
          <w:b/>
          <w:bCs/>
          <w:sz w:val="18"/>
          <w:szCs w:val="18"/>
        </w:rPr>
        <w:t>Parent Signature: _______________________________________________</w:t>
      </w:r>
      <w:r>
        <w:rPr>
          <w:rFonts w:ascii="Arial" w:eastAsia="Times New Roman" w:hAnsi="Arial" w:cs="Arial"/>
          <w:b/>
          <w:bCs/>
          <w:sz w:val="18"/>
          <w:szCs w:val="18"/>
        </w:rPr>
        <w:tab/>
        <w:t>Date: _________________</w:t>
      </w:r>
    </w:p>
    <w:p w:rsidR="00FE25B8" w:rsidRDefault="00FE25B8" w:rsidP="00FE25B8">
      <w:pPr>
        <w:spacing w:before="100" w:beforeAutospacing="1" w:after="100" w:afterAutospacing="1"/>
        <w:rPr>
          <w:rFonts w:ascii="Arial" w:eastAsia="Times New Roman" w:hAnsi="Arial" w:cs="Arial"/>
          <w:b/>
          <w:bCs/>
          <w:sz w:val="18"/>
          <w:szCs w:val="18"/>
        </w:rPr>
      </w:pPr>
    </w:p>
    <w:p w:rsidR="00FE25B8" w:rsidRPr="00FE25B8" w:rsidRDefault="00FE25B8" w:rsidP="00FE25B8">
      <w:pPr>
        <w:spacing w:before="100" w:beforeAutospacing="1" w:after="100" w:afterAutospacing="1"/>
        <w:rPr>
          <w:rFonts w:ascii="Arial" w:eastAsia="Times New Roman" w:hAnsi="Arial" w:cs="Arial"/>
          <w:b/>
          <w:bCs/>
          <w:sz w:val="18"/>
          <w:szCs w:val="18"/>
        </w:rPr>
      </w:pPr>
      <w:r>
        <w:rPr>
          <w:rFonts w:ascii="Arial" w:eastAsia="Times New Roman" w:hAnsi="Arial" w:cs="Arial"/>
          <w:b/>
          <w:bCs/>
          <w:sz w:val="18"/>
          <w:szCs w:val="18"/>
        </w:rPr>
        <w:t>Student Signature: ______________________________________________</w:t>
      </w:r>
      <w:r>
        <w:rPr>
          <w:rFonts w:ascii="Arial" w:eastAsia="Times New Roman" w:hAnsi="Arial" w:cs="Arial"/>
          <w:b/>
          <w:bCs/>
          <w:sz w:val="18"/>
          <w:szCs w:val="18"/>
        </w:rPr>
        <w:tab/>
        <w:t>Date: _________________</w:t>
      </w:r>
    </w:p>
    <w:sectPr w:rsidR="00FE25B8" w:rsidRPr="00FE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C6"/>
    <w:rsid w:val="00183D6F"/>
    <w:rsid w:val="0020520C"/>
    <w:rsid w:val="00372D02"/>
    <w:rsid w:val="00447D71"/>
    <w:rsid w:val="004E4B94"/>
    <w:rsid w:val="00573891"/>
    <w:rsid w:val="006274C6"/>
    <w:rsid w:val="009921F4"/>
    <w:rsid w:val="00AB34B5"/>
    <w:rsid w:val="00C54C14"/>
    <w:rsid w:val="00C574A1"/>
    <w:rsid w:val="00CA1CC4"/>
    <w:rsid w:val="00CB1D07"/>
    <w:rsid w:val="00D2502E"/>
    <w:rsid w:val="00D76BDE"/>
    <w:rsid w:val="00DD2EC8"/>
    <w:rsid w:val="00F30C35"/>
    <w:rsid w:val="00F672EE"/>
    <w:rsid w:val="00FE25B8"/>
    <w:rsid w:val="00FF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3C85F-E3C8-4BF7-98B0-FF500F69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4C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7D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71"/>
    <w:rPr>
      <w:rFonts w:ascii="Tahoma" w:hAnsi="Tahoma" w:cs="Tahoma"/>
      <w:sz w:val="16"/>
      <w:szCs w:val="16"/>
    </w:rPr>
  </w:style>
  <w:style w:type="character" w:styleId="Hyperlink">
    <w:name w:val="Hyperlink"/>
    <w:basedOn w:val="DefaultParagraphFont"/>
    <w:uiPriority w:val="99"/>
    <w:unhideWhenUsed/>
    <w:rsid w:val="00DD2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thessling@hbpirate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kroswekl</dc:creator>
  <cp:lastModifiedBy>Theresa Hessling</cp:lastModifiedBy>
  <cp:revision>15</cp:revision>
  <cp:lastPrinted>2015-11-11T17:12:00Z</cp:lastPrinted>
  <dcterms:created xsi:type="dcterms:W3CDTF">2014-01-31T18:18:00Z</dcterms:created>
  <dcterms:modified xsi:type="dcterms:W3CDTF">2016-04-12T16:03:00Z</dcterms:modified>
</cp:coreProperties>
</file>